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6FB3" w14:textId="77777777" w:rsidR="00AD3C42" w:rsidRDefault="00AD3C42" w:rsidP="00AD3C42">
      <w:pPr>
        <w:pStyle w:val="Style"/>
        <w:shd w:val="clear" w:color="auto" w:fill="FFFFFF"/>
        <w:spacing w:line="268" w:lineRule="exact"/>
        <w:ind w:left="3340" w:right="3211"/>
        <w:jc w:val="center"/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>MINUTES OF COU</w:t>
      </w:r>
      <w:r>
        <w:rPr>
          <w:rFonts w:ascii="Arial" w:hAnsi="Arial" w:cs="Arial"/>
          <w:color w:val="555253"/>
          <w:sz w:val="22"/>
          <w:szCs w:val="22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t xml:space="preserve">TY FINANCES </w:t>
      </w:r>
      <w:r>
        <w:rPr>
          <w:rFonts w:ascii="Arial" w:hAnsi="Arial" w:cs="Arial"/>
          <w:color w:val="3E3C3D"/>
          <w:sz w:val="22"/>
          <w:szCs w:val="22"/>
          <w:shd w:val="clear" w:color="auto" w:fill="FFFFFF"/>
          <w:lang w:bidi="he-IL"/>
        </w:rPr>
        <w:br/>
        <w:t>TREASURER'S REPORT</w:t>
      </w:r>
    </w:p>
    <w:p w14:paraId="17470411" w14:textId="77777777" w:rsidR="00AD3C42" w:rsidRDefault="00AD3C42" w:rsidP="00AD3C42">
      <w:pPr>
        <w:pStyle w:val="Style"/>
        <w:rPr>
          <w:sz w:val="22"/>
          <w:szCs w:val="22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1A73B215" w14:textId="77777777" w:rsidR="00AD3C42" w:rsidRDefault="00AD3C42" w:rsidP="00AD3C42">
      <w:pPr>
        <w:pStyle w:val="Style"/>
        <w:spacing w:line="518" w:lineRule="exact"/>
      </w:pPr>
    </w:p>
    <w:p w14:paraId="6383820E" w14:textId="77777777" w:rsidR="00AD3C42" w:rsidRDefault="00AD3C42" w:rsidP="00AD3C42">
      <w:pPr>
        <w:pStyle w:val="Style"/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721364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MATTER OF COUNTY FINANCES </w:t>
      </w:r>
    </w:p>
    <w:p w14:paraId="602CA19A" w14:textId="77777777" w:rsidR="00AD3C42" w:rsidRDefault="00AD3C42" w:rsidP="00AD3C42">
      <w:pPr>
        <w:pStyle w:val="Style"/>
        <w:shd w:val="clear" w:color="auto" w:fill="FFFFFF"/>
        <w:spacing w:line="230" w:lineRule="exact"/>
        <w:ind w:left="802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IN THE HANDS OF SHARON ADAMS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TREASURER OF HOWARD COUNTY, TEX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S </w:t>
      </w:r>
    </w:p>
    <w:p w14:paraId="2B40804A" w14:textId="77777777" w:rsidR="00AD3C42" w:rsidRDefault="00AD3C42" w:rsidP="00AD3C42">
      <w:pPr>
        <w:pStyle w:val="Style"/>
        <w:spacing w:line="1" w:lineRule="exact"/>
        <w:rPr>
          <w:rFonts w:ascii="Arial" w:hAnsi="Arial" w:cs="Arial"/>
          <w:sz w:val="2"/>
          <w:szCs w:val="2"/>
          <w:lang w:bidi="he-IL"/>
        </w:rPr>
      </w:pPr>
      <w:r>
        <w:rPr>
          <w:rFonts w:ascii="Arial" w:hAnsi="Arial" w:cs="Arial"/>
          <w:sz w:val="20"/>
          <w:szCs w:val="20"/>
          <w:lang w:bidi="he-IL"/>
        </w:rPr>
        <w:br w:type="column"/>
      </w:r>
    </w:p>
    <w:p w14:paraId="64866D93" w14:textId="2CAAE73E" w:rsidR="00AD3C42" w:rsidRDefault="00AD3C42" w:rsidP="00AD3C42">
      <w:pPr>
        <w:pStyle w:val="Style"/>
        <w:shd w:val="clear" w:color="auto" w:fill="FFFFFF"/>
        <w:spacing w:before="4" w:line="230" w:lineRule="exact"/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COMMISSIONERS' COURT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  <w:t>HOWARD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TEXAS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 </w:t>
      </w:r>
      <w:r w:rsidR="0026420D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REGULAR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SESS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ION 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 </w:t>
      </w:r>
      <w:r w:rsidR="00400FD6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APRIL</w:t>
      </w:r>
      <w:r w:rsidR="00A82E1D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</w:t>
      </w:r>
      <w:r w:rsidR="004D2FC5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TERM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1F4E7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</w:p>
    <w:p w14:paraId="14268050" w14:textId="77777777" w:rsidR="00AD3C42" w:rsidRDefault="00AD3C42" w:rsidP="00AD3C42">
      <w:pPr>
        <w:pStyle w:val="Style"/>
        <w:rPr>
          <w:rFonts w:ascii="Arial" w:hAnsi="Arial" w:cs="Arial"/>
          <w:sz w:val="20"/>
          <w:szCs w:val="20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num="2" w:space="720" w:equalWidth="0">
            <w:col w:w="5261" w:space="1848"/>
            <w:col w:w="2750"/>
          </w:cols>
          <w:noEndnote/>
        </w:sectPr>
      </w:pPr>
    </w:p>
    <w:p w14:paraId="241543B9" w14:textId="77777777" w:rsidR="00AD3C42" w:rsidRDefault="00AD3C42" w:rsidP="00AD3C42">
      <w:pPr>
        <w:pStyle w:val="Style"/>
        <w:spacing w:line="460" w:lineRule="exact"/>
        <w:rPr>
          <w:rFonts w:ascii="Arial" w:hAnsi="Arial" w:cs="Arial"/>
          <w:lang w:bidi="he-IL"/>
        </w:rPr>
      </w:pPr>
    </w:p>
    <w:p w14:paraId="5ED3CEB2" w14:textId="77777777" w:rsidR="00AD3C42" w:rsidRDefault="00AD3C42" w:rsidP="00AD3C42">
      <w:pPr>
        <w:pStyle w:val="Style"/>
        <w:rPr>
          <w:rFonts w:ascii="Arial" w:hAnsi="Arial" w:cs="Arial"/>
          <w:lang w:bidi="he-IL"/>
        </w:rPr>
        <w:sectPr w:rsidR="00AD3C42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7EAD6F3B" w14:textId="3245E61B" w:rsidR="00AD3C42" w:rsidRDefault="00AD3C42" w:rsidP="00AD3C42">
      <w:pPr>
        <w:pStyle w:val="Style"/>
        <w:shd w:val="clear" w:color="auto" w:fill="FFFFFF"/>
        <w:spacing w:line="364" w:lineRule="exact"/>
        <w:ind w:left="802" w:right="672"/>
        <w:rPr>
          <w:rFonts w:ascii="Arial" w:hAnsi="Arial" w:cs="Arial"/>
          <w:color w:val="232122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 ACCORDANCE w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th Section 114.026, Local Governmen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Code, we, the under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igned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br/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constituting the enti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Commi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ss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ioners Court of said County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certify tha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on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he </w:t>
      </w:r>
      <w:r w:rsidR="00F16010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1F4E7B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5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day of</w:t>
      </w:r>
      <w:r w:rsidR="003B2A9B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 w:rsidR="00400FD6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July</w:t>
      </w:r>
      <w:r w:rsidR="00C95767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 w:rsidR="009412FC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2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the </w:t>
      </w:r>
      <w:r w:rsidR="00F16010"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Regular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m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of Cour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t,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we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mp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ared and examined the </w:t>
      </w:r>
      <w:r w:rsidR="00C95767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quarterly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rt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 SHARON ADAMS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easure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of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oward Co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y,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exas, fo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r </w:t>
      </w:r>
      <w:r w:rsidR="00400FD6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June</w:t>
      </w:r>
      <w:r w:rsidR="009412FC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 3</w:t>
      </w:r>
      <w:r w:rsidR="00400FD6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0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, 20</w:t>
      </w:r>
      <w:r w:rsidR="00CA164A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 w:rsidR="001F4E7B"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2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 and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f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ind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ng 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 same cor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ect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,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ente</w:t>
      </w:r>
      <w:r>
        <w:rPr>
          <w:rFonts w:ascii="Arial" w:hAnsi="Arial" w:cs="Arial"/>
          <w:color w:val="232122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ed 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n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order in the Mi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u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t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es approving sa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i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d Repo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r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t, which states tota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l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cas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 xml:space="preserve">h 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and ot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h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>er assets on ha</w:t>
      </w:r>
      <w:r>
        <w:rPr>
          <w:rFonts w:ascii="Arial" w:hAnsi="Arial" w:cs="Arial"/>
          <w:color w:val="555253"/>
          <w:sz w:val="20"/>
          <w:szCs w:val="20"/>
          <w:shd w:val="clear" w:color="auto" w:fill="FFFFFF"/>
          <w:lang w:bidi="he-IL"/>
        </w:rPr>
        <w:t>n</w:t>
      </w:r>
      <w:r>
        <w:rPr>
          <w:rFonts w:ascii="Arial" w:hAnsi="Arial" w:cs="Arial"/>
          <w:color w:val="3E3C3D"/>
          <w:sz w:val="20"/>
          <w:szCs w:val="20"/>
          <w:shd w:val="clear" w:color="auto" w:fill="FFFFFF"/>
          <w:lang w:bidi="he-IL"/>
        </w:rPr>
        <w:t xml:space="preserve">d as </w:t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$</w:t>
      </w:r>
      <w:r w:rsidR="00D41DB3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38</w:t>
      </w:r>
      <w:r w:rsidR="00400FD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D41DB3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861</w:t>
      </w:r>
      <w:r w:rsidR="00400FD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,</w:t>
      </w:r>
      <w:r w:rsidR="00D41DB3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369</w:t>
      </w:r>
      <w:r w:rsidR="00400FD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  <w:r w:rsidR="00D41DB3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4</w:t>
      </w:r>
      <w:r w:rsidR="00400FD6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0</w:t>
      </w:r>
      <w:r w:rsidR="00F16010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ab/>
      </w:r>
      <w:r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.</w:t>
      </w:r>
    </w:p>
    <w:p w14:paraId="5E913234" w14:textId="77777777" w:rsidR="00453AFC" w:rsidRDefault="00920096">
      <w:pPr>
        <w:pStyle w:val="Style"/>
        <w:shd w:val="clear" w:color="auto" w:fill="FFFFFF"/>
        <w:spacing w:before="513" w:line="264" w:lineRule="exact"/>
        <w:ind w:left="3964" w:right="68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/>
          <w:i/>
          <w:iCs/>
          <w:color w:val="555253"/>
          <w:w w:val="90"/>
          <w:sz w:val="32"/>
          <w:szCs w:val="32"/>
          <w:u w:val="single"/>
          <w:shd w:val="clear" w:color="auto" w:fill="FFFFFF"/>
          <w:lang w:bidi="he-IL"/>
        </w:rPr>
        <w:t>Kathryn Wiseman</w:t>
      </w:r>
      <w:r w:rsidR="00453AFC">
        <w:rPr>
          <w:i/>
          <w:iCs/>
          <w:color w:val="747474"/>
          <w:w w:val="90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County Judge </w:t>
      </w:r>
    </w:p>
    <w:p w14:paraId="033FD3D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2AE24D0" w14:textId="77777777" w:rsidR="00453AFC" w:rsidRDefault="00453AFC">
      <w:pPr>
        <w:pStyle w:val="Style"/>
        <w:spacing w:line="475" w:lineRule="exact"/>
        <w:rPr>
          <w:lang w:bidi="he-IL"/>
        </w:rPr>
      </w:pPr>
    </w:p>
    <w:p w14:paraId="2DC70D44" w14:textId="77777777" w:rsidR="00453AFC" w:rsidRDefault="00453AFC">
      <w:pPr>
        <w:pStyle w:val="Style"/>
        <w:rPr>
          <w:lang w:bidi="he-IL"/>
        </w:rPr>
        <w:sectPr w:rsidR="00453AFC">
          <w:type w:val="continuous"/>
          <w:pgSz w:w="12241" w:h="15842"/>
          <w:pgMar w:top="1171" w:right="1043" w:bottom="360" w:left="705" w:header="720" w:footer="720" w:gutter="0"/>
          <w:cols w:space="720"/>
          <w:noEndnote/>
        </w:sectPr>
      </w:pPr>
    </w:p>
    <w:p w14:paraId="4854C20B" w14:textId="59CED49D" w:rsidR="00453AFC" w:rsidRDefault="002173F7">
      <w:pPr>
        <w:pStyle w:val="Style"/>
        <w:shd w:val="clear" w:color="auto" w:fill="FFFFFF"/>
        <w:spacing w:before="33" w:line="220" w:lineRule="exact"/>
        <w:ind w:left="777" w:right="-1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proofErr w:type="spellStart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Eddie</w:t>
      </w:r>
      <w:r w:rsidR="006A519E"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l</w:t>
      </w:r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isa</w:t>
      </w:r>
      <w:proofErr w:type="spellEnd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 xml:space="preserve"> </w:t>
      </w:r>
      <w:proofErr w:type="spellStart"/>
      <w:proofErr w:type="gramStart"/>
      <w:r>
        <w:rPr>
          <w:rFonts w:ascii="Brush Script MT" w:hAnsi="Brush Script MT" w:cs="Arial"/>
          <w:i/>
          <w:color w:val="3E3C3D"/>
          <w:w w:val="107"/>
          <w:sz w:val="32"/>
          <w:szCs w:val="32"/>
          <w:u w:val="single"/>
          <w:shd w:val="clear" w:color="auto" w:fill="FFFFFF"/>
          <w:lang w:bidi="he-IL"/>
        </w:rPr>
        <w:t>Ray</w:t>
      </w:r>
      <w:r w:rsidR="00920096">
        <w:rPr>
          <w:rFonts w:ascii="Arial" w:hAnsi="Arial" w:cs="Arial"/>
          <w:color w:val="3E3C3D"/>
          <w:w w:val="107"/>
          <w:sz w:val="22"/>
          <w:szCs w:val="22"/>
          <w:u w:val="single"/>
          <w:shd w:val="clear" w:color="auto" w:fill="FFFFFF"/>
          <w:lang w:bidi="he-IL"/>
        </w:rPr>
        <w:t>,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issioner</w:t>
      </w:r>
      <w:proofErr w:type="spellEnd"/>
      <w:proofErr w:type="gramEnd"/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 P</w:t>
      </w:r>
      <w:r w:rsidR="00920096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.</w:t>
      </w:r>
      <w:r w:rsidR="00A625A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>1</w:t>
      </w:r>
    </w:p>
    <w:p w14:paraId="76A4FFC0" w14:textId="77777777" w:rsidR="00453AFC" w:rsidRDefault="00920096">
      <w:pPr>
        <w:pStyle w:val="Style"/>
        <w:shd w:val="clear" w:color="auto" w:fill="FFFFFF"/>
        <w:spacing w:before="489" w:line="220" w:lineRule="exact"/>
        <w:ind w:left="777" w:right="47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 xml:space="preserve">Jimmie </w:t>
      </w:r>
      <w:proofErr w:type="gramStart"/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Long</w:t>
      </w:r>
      <w:r>
        <w:rPr>
          <w:rFonts w:ascii="Arial" w:hAnsi="Arial" w:cs="Arial"/>
          <w:i/>
          <w:iCs/>
          <w:color w:val="555253"/>
          <w:u w:val="single"/>
          <w:shd w:val="clear" w:color="auto" w:fill="FFFFFF"/>
          <w:lang w:bidi="he-IL"/>
        </w:rPr>
        <w:t xml:space="preserve">, </w:t>
      </w:r>
      <w:r w:rsidR="00453AFC">
        <w:rPr>
          <w:i/>
          <w:iCs/>
          <w:color w:val="555253"/>
          <w:w w:val="67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</w:t>
      </w:r>
      <w:proofErr w:type="gramEnd"/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3 </w:t>
      </w:r>
    </w:p>
    <w:p w14:paraId="32F46E33" w14:textId="77777777" w:rsidR="00453AFC" w:rsidRDefault="00453AFC">
      <w:pPr>
        <w:pStyle w:val="Style"/>
        <w:spacing w:line="1" w:lineRule="exact"/>
        <w:rPr>
          <w:sz w:val="2"/>
          <w:szCs w:val="2"/>
          <w:lang w:bidi="he-IL"/>
        </w:rPr>
      </w:pPr>
      <w:r>
        <w:rPr>
          <w:sz w:val="18"/>
          <w:szCs w:val="18"/>
          <w:lang w:bidi="he-IL"/>
        </w:rPr>
        <w:br w:type="column"/>
      </w:r>
    </w:p>
    <w:p w14:paraId="66346155" w14:textId="040605BE" w:rsidR="00453AFC" w:rsidRDefault="00D41DB3">
      <w:pPr>
        <w:pStyle w:val="Style"/>
        <w:shd w:val="clear" w:color="auto" w:fill="FFFFFF"/>
        <w:spacing w:line="220" w:lineRule="exact"/>
        <w:ind w:left="4" w:right="112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>
        <w:rPr>
          <w:rFonts w:ascii="Brush Script MT" w:hAnsi="Brush Script MT" w:cs="Arial"/>
          <w:i/>
          <w:iCs/>
          <w:color w:val="555253"/>
          <w:sz w:val="30"/>
          <w:szCs w:val="30"/>
          <w:u w:val="single"/>
          <w:shd w:val="clear" w:color="auto" w:fill="FFFFFF"/>
          <w:lang w:bidi="he-IL"/>
        </w:rPr>
        <w:t>Absent</w:t>
      </w:r>
      <w:r w:rsidR="00453AFC">
        <w:rPr>
          <w:color w:val="000000"/>
          <w:w w:val="85"/>
          <w:sz w:val="23"/>
          <w:szCs w:val="23"/>
          <w:u w:val="single"/>
          <w:shd w:val="clear" w:color="auto" w:fill="FFFFFF"/>
          <w:lang w:bidi="he-IL"/>
        </w:rPr>
        <w:t xml:space="preserve">,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Commission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 w:rsidR="00A76E8F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2 </w:t>
      </w:r>
    </w:p>
    <w:p w14:paraId="0286ECAC" w14:textId="77777777" w:rsidR="00453AFC" w:rsidRDefault="00920096" w:rsidP="00B6331C">
      <w:pPr>
        <w:pStyle w:val="Style"/>
        <w:shd w:val="clear" w:color="auto" w:fill="FFFFFF"/>
        <w:spacing w:before="489" w:line="220" w:lineRule="exact"/>
        <w:ind w:right="1132"/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</w:pPr>
      <w:r w:rsidRPr="007F2778">
        <w:rPr>
          <w:rFonts w:ascii="Brush Script MT" w:hAnsi="Brush Script MT" w:cs="Arial"/>
          <w:i/>
          <w:iCs/>
          <w:color w:val="555253"/>
          <w:sz w:val="32"/>
          <w:szCs w:val="32"/>
          <w:u w:val="single"/>
          <w:shd w:val="clear" w:color="auto" w:fill="FFFFFF"/>
          <w:lang w:bidi="he-IL"/>
        </w:rPr>
        <w:t>John Cline</w:t>
      </w:r>
      <w:r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>,</w:t>
      </w:r>
      <w:r w:rsidR="00453AFC">
        <w:rPr>
          <w:rFonts w:ascii="Arial" w:hAnsi="Arial" w:cs="Arial"/>
          <w:i/>
          <w:iCs/>
          <w:color w:val="555253"/>
          <w:sz w:val="23"/>
          <w:szCs w:val="23"/>
          <w:u w:val="single"/>
          <w:shd w:val="clear" w:color="auto" w:fill="FFFFFF"/>
          <w:lang w:bidi="he-IL"/>
        </w:rPr>
        <w:t xml:space="preserve">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Commi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s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i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on</w:t>
      </w:r>
      <w:r w:rsidR="00453AFC">
        <w:rPr>
          <w:rFonts w:ascii="Arial" w:hAnsi="Arial" w:cs="Arial"/>
          <w:color w:val="3E3C3D"/>
          <w:sz w:val="20"/>
          <w:szCs w:val="20"/>
          <w:u w:val="single"/>
          <w:shd w:val="clear" w:color="auto" w:fill="FFFFFF"/>
          <w:lang w:bidi="he-IL"/>
        </w:rPr>
        <w:t>e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r P</w:t>
      </w:r>
      <w:r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c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>t</w:t>
      </w:r>
      <w:r w:rsidR="00453AFC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bidi="he-IL"/>
        </w:rPr>
        <w:t xml:space="preserve">. </w:t>
      </w:r>
      <w:r w:rsidR="00453AFC">
        <w:rPr>
          <w:rFonts w:ascii="Arial" w:hAnsi="Arial" w:cs="Arial"/>
          <w:color w:val="555253"/>
          <w:sz w:val="20"/>
          <w:szCs w:val="20"/>
          <w:u w:val="single"/>
          <w:shd w:val="clear" w:color="auto" w:fill="FFFFFF"/>
          <w:lang w:bidi="he-IL"/>
        </w:rPr>
        <w:t xml:space="preserve">4 </w:t>
      </w:r>
    </w:p>
    <w:p w14:paraId="0D324074" w14:textId="77777777" w:rsidR="00453AFC" w:rsidRDefault="00453AFC">
      <w:pPr>
        <w:pStyle w:val="Style"/>
        <w:rPr>
          <w:sz w:val="18"/>
          <w:szCs w:val="18"/>
          <w:lang w:bidi="he-IL"/>
        </w:rPr>
      </w:pPr>
    </w:p>
    <w:sectPr w:rsidR="00453AFC">
      <w:type w:val="continuous"/>
      <w:pgSz w:w="12241" w:h="15842"/>
      <w:pgMar w:top="1171" w:right="1043" w:bottom="360" w:left="705" w:header="720" w:footer="720" w:gutter="0"/>
      <w:cols w:num="2" w:space="720" w:equalWidth="0">
        <w:col w:w="4430" w:space="1180"/>
        <w:col w:w="48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793D"/>
    <w:rsid w:val="000A4402"/>
    <w:rsid w:val="000C2AE4"/>
    <w:rsid w:val="00102126"/>
    <w:rsid w:val="0010512D"/>
    <w:rsid w:val="001F4E7B"/>
    <w:rsid w:val="002173F7"/>
    <w:rsid w:val="0024424D"/>
    <w:rsid w:val="0026420D"/>
    <w:rsid w:val="00267941"/>
    <w:rsid w:val="002A40F7"/>
    <w:rsid w:val="002A5FCB"/>
    <w:rsid w:val="002E7BD3"/>
    <w:rsid w:val="003B2A9B"/>
    <w:rsid w:val="00400FD6"/>
    <w:rsid w:val="00453AFC"/>
    <w:rsid w:val="00453B3C"/>
    <w:rsid w:val="004B2D6A"/>
    <w:rsid w:val="004D2FC5"/>
    <w:rsid w:val="004D5B54"/>
    <w:rsid w:val="0051042C"/>
    <w:rsid w:val="00545055"/>
    <w:rsid w:val="006049A4"/>
    <w:rsid w:val="006062EE"/>
    <w:rsid w:val="00666546"/>
    <w:rsid w:val="006A2CDF"/>
    <w:rsid w:val="006A519E"/>
    <w:rsid w:val="006B6E31"/>
    <w:rsid w:val="00727475"/>
    <w:rsid w:val="007F2778"/>
    <w:rsid w:val="00880376"/>
    <w:rsid w:val="00890AA0"/>
    <w:rsid w:val="00907EDE"/>
    <w:rsid w:val="00920096"/>
    <w:rsid w:val="009412FC"/>
    <w:rsid w:val="00973239"/>
    <w:rsid w:val="00A1047E"/>
    <w:rsid w:val="00A10B50"/>
    <w:rsid w:val="00A625A2"/>
    <w:rsid w:val="00A76E8F"/>
    <w:rsid w:val="00A82E1D"/>
    <w:rsid w:val="00AB0CB9"/>
    <w:rsid w:val="00AD3C42"/>
    <w:rsid w:val="00AE7881"/>
    <w:rsid w:val="00B6331C"/>
    <w:rsid w:val="00B66C58"/>
    <w:rsid w:val="00BA60B7"/>
    <w:rsid w:val="00C95767"/>
    <w:rsid w:val="00CA164A"/>
    <w:rsid w:val="00D41DB3"/>
    <w:rsid w:val="00D60302"/>
    <w:rsid w:val="00E44760"/>
    <w:rsid w:val="00E546C4"/>
    <w:rsid w:val="00F16010"/>
    <w:rsid w:val="00F6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388B6"/>
  <w14:defaultImageDpi w14:val="0"/>
  <w15:docId w15:val="{7F72330A-35E2-420F-9D74-44BD1A5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keywords>CreatedByIRIS_DPE_12.03</cp:keywords>
  <cp:lastModifiedBy>Sharon Adams</cp:lastModifiedBy>
  <cp:revision>2</cp:revision>
  <cp:lastPrinted>2022-01-21T17:43:00Z</cp:lastPrinted>
  <dcterms:created xsi:type="dcterms:W3CDTF">2022-07-26T12:51:00Z</dcterms:created>
  <dcterms:modified xsi:type="dcterms:W3CDTF">2022-07-26T12:51:00Z</dcterms:modified>
</cp:coreProperties>
</file>